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284D4CF6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88</w:t>
      </w:r>
      <w:r w:rsidR="001944B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D57066" w:rsidRPr="00D57066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R1-170</w:t>
      </w:r>
      <w:r w:rsidR="00526ED4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5853</w:t>
      </w:r>
      <w:r w:rsidR="00D57066" w:rsidRPr="00D57066" w:rsidDel="00D57066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</w:p>
    <w:p w14:paraId="766D1BAF" w14:textId="333F275F" w:rsidR="007604F2" w:rsidRPr="007604F2" w:rsidRDefault="00941D99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>3 - 7 Apr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47031368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AC6557" w:rsidRPr="00AC6557">
        <w:rPr>
          <w:sz w:val="22"/>
          <w:szCs w:val="22"/>
          <w:lang w:val="en-US"/>
        </w:rPr>
        <w:t xml:space="preserve">Corrections to </w:t>
      </w:r>
      <w:r w:rsidR="007E7A3E">
        <w:rPr>
          <w:sz w:val="22"/>
          <w:szCs w:val="22"/>
          <w:lang w:val="en-US"/>
        </w:rPr>
        <w:t>36.212</w:t>
      </w:r>
    </w:p>
    <w:p w14:paraId="35A90F35" w14:textId="39F22599" w:rsidR="00005DBD" w:rsidRPr="000758CC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0758CC">
        <w:rPr>
          <w:sz w:val="22"/>
          <w:szCs w:val="22"/>
          <w:lang w:val="en-US"/>
        </w:rPr>
        <w:t>Agenda Item:</w:t>
      </w:r>
      <w:r w:rsidRPr="000758CC">
        <w:rPr>
          <w:sz w:val="22"/>
          <w:szCs w:val="22"/>
          <w:lang w:val="en-US"/>
        </w:rPr>
        <w:tab/>
      </w:r>
      <w:r w:rsidR="00C82D03" w:rsidRPr="000758CC">
        <w:rPr>
          <w:sz w:val="22"/>
          <w:szCs w:val="22"/>
          <w:lang w:val="en-US"/>
        </w:rPr>
        <w:t>7.1.3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429B73CC" w14:textId="1C778C49" w:rsidR="00337629" w:rsidRDefault="00B7285D" w:rsidP="00DF3FAA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>The current specification includes some misalignment of terminology between 36.212 and 36.213. In this contribution we present a simple TP to solve them.</w:t>
      </w:r>
    </w:p>
    <w:p w14:paraId="79877840" w14:textId="07E2BB78" w:rsidR="001C33A7" w:rsidRDefault="007E7A3E" w:rsidP="001C33A7">
      <w:pPr>
        <w:pStyle w:val="Heading1"/>
      </w:pPr>
      <w:r>
        <w:t>Corrections</w:t>
      </w:r>
    </w:p>
    <w:p w14:paraId="17EA211A" w14:textId="293A2B53" w:rsidR="00B7285D" w:rsidRDefault="00B7285D" w:rsidP="007E7A3E">
      <w:r>
        <w:t xml:space="preserve">36.212 and 36.213 use different </w:t>
      </w:r>
      <w:r w:rsidR="002111E9">
        <w:t xml:space="preserve">terminology </w:t>
      </w:r>
      <w:r>
        <w:t>(SL index and subframe offset respectively), to define the same term. Below we provide a simple TP to solve this issue.</w:t>
      </w:r>
    </w:p>
    <w:p w14:paraId="0A551110" w14:textId="77777777" w:rsidR="00B7285D" w:rsidRPr="007E5B25" w:rsidRDefault="00B7285D" w:rsidP="00B7285D">
      <w:pPr>
        <w:rPr>
          <w:sz w:val="24"/>
        </w:rPr>
      </w:pPr>
      <w:r w:rsidRPr="007E5B25">
        <w:rPr>
          <w:color w:val="FF0000"/>
          <w:sz w:val="24"/>
        </w:rPr>
        <w:t>--- unchanged parts are omitted ---</w:t>
      </w:r>
      <w:bookmarkStart w:id="3" w:name="_Toc462395034"/>
      <w:r w:rsidRPr="007E5B25">
        <w:rPr>
          <w:sz w:val="24"/>
        </w:rPr>
        <w:t xml:space="preserve"> </w:t>
      </w:r>
    </w:p>
    <w:p w14:paraId="7C7C5B0A" w14:textId="77777777" w:rsidR="00B7285D" w:rsidRDefault="00B7285D" w:rsidP="00EC3A63">
      <w:pPr>
        <w:pStyle w:val="Heading5"/>
        <w:numPr>
          <w:ilvl w:val="0"/>
          <w:numId w:val="0"/>
        </w:numPr>
        <w:ind w:left="1008" w:hanging="1008"/>
      </w:pPr>
      <w:bookmarkStart w:id="4" w:name="_Toc471320231"/>
      <w:bookmarkStart w:id="5" w:name="_Toc471156434"/>
      <w:bookmarkEnd w:id="3"/>
      <w:r>
        <w:t>5.3.3.1.9A</w:t>
      </w:r>
      <w:r>
        <w:tab/>
        <w:t>Format 5A</w:t>
      </w:r>
      <w:bookmarkEnd w:id="4"/>
    </w:p>
    <w:p w14:paraId="49BD92BB" w14:textId="77777777" w:rsidR="00B7285D" w:rsidRDefault="00B7285D" w:rsidP="00B7285D">
      <w:r>
        <w:t>DCI format 5A is used for the scheduling of PSCCH, and also contains several SCI format 1 fields used for the scheduling of PSSCH.</w:t>
      </w:r>
    </w:p>
    <w:p w14:paraId="08B2F2C5" w14:textId="77777777" w:rsidR="00B7285D" w:rsidRDefault="00B7285D" w:rsidP="00B7285D">
      <w:r>
        <w:t>The following information is transmitted by means of the DCI format 5A:</w:t>
      </w:r>
    </w:p>
    <w:p w14:paraId="54181315" w14:textId="77777777" w:rsidR="00B7285D" w:rsidRPr="0054299B" w:rsidRDefault="00B7285D" w:rsidP="00B7285D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[3].</w:t>
      </w:r>
    </w:p>
    <w:p w14:paraId="3AA0EA37" w14:textId="77777777" w:rsidR="00B7285D" w:rsidRPr="006368D1" w:rsidRDefault="00B7285D" w:rsidP="00B7285D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- </w:t>
      </w:r>
      <w:r w:rsidRPr="004D7607">
        <w:rPr>
          <w:position w:val="-10"/>
        </w:rPr>
        <w:object w:dxaOrig="1560" w:dyaOrig="400" w14:anchorId="0D3D7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20.15pt" o:ole="">
            <v:imagedata r:id="rId8" o:title=""/>
          </v:shape>
          <o:OLEObject Type="Embed" ProgID="Equation.3" ShapeID="_x0000_i1025" DrawAspect="Content" ObjectID="_1551884469" r:id="rId9"/>
        </w:object>
      </w:r>
      <w:r>
        <w:rPr>
          <w:lang w:val="en-US"/>
        </w:rPr>
        <w:t xml:space="preserve"> </w:t>
      </w:r>
      <w:r>
        <w:t>bits as defi</w:t>
      </w:r>
      <w:bookmarkStart w:id="6" w:name="_GoBack"/>
      <w:bookmarkEnd w:id="6"/>
      <w:r>
        <w:t xml:space="preserve">ned in section </w:t>
      </w:r>
      <w:r>
        <w:rPr>
          <w:lang w:val="en-US"/>
        </w:rPr>
        <w:t xml:space="preserve">14.1.1.4C </w:t>
      </w:r>
      <w:r w:rsidRPr="00BB26DD">
        <w:t>of [3]</w:t>
      </w:r>
      <w:r>
        <w:rPr>
          <w:lang w:val="en-US"/>
        </w:rPr>
        <w:t>.</w:t>
      </w:r>
    </w:p>
    <w:p w14:paraId="4A4614CD" w14:textId="77777777" w:rsidR="00B7285D" w:rsidRDefault="00B7285D" w:rsidP="00B7285D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7D98C79F" w14:textId="77777777" w:rsidR="00B7285D" w:rsidRPr="002E5BC1" w:rsidRDefault="00B7285D" w:rsidP="00B7285D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692F2614" w14:textId="77777777" w:rsidR="00B7285D" w:rsidRDefault="00B7285D" w:rsidP="00B7285D">
      <w:pPr>
        <w:pStyle w:val="B2"/>
      </w:pPr>
      <w:r>
        <w:t>-</w:t>
      </w:r>
      <w:r>
        <w:tab/>
        <w:t>Time gap between initial transmission and retransmission.</w:t>
      </w:r>
    </w:p>
    <w:p w14:paraId="0F20432A" w14:textId="0E429666" w:rsidR="00B7285D" w:rsidRPr="00B7285D" w:rsidRDefault="00B7285D" w:rsidP="00B7285D">
      <w:pPr>
        <w:pStyle w:val="B1"/>
      </w:pPr>
      <w:r>
        <w:t>-</w:t>
      </w:r>
      <w:r>
        <w:tab/>
      </w:r>
      <w:r w:rsidR="00EC3A63" w:rsidRPr="00EC3A63">
        <w:rPr>
          <w:strike/>
          <w:color w:val="FF0000"/>
        </w:rPr>
        <w:t>SL index</w:t>
      </w:r>
      <w:r w:rsidRPr="00EC3A63">
        <w:rPr>
          <w:color w:val="FF0000"/>
        </w:rPr>
        <w:t>Subframe offset</w:t>
      </w:r>
      <w:r>
        <w:t xml:space="preserve"> – 2 bits as defined in section </w:t>
      </w:r>
      <w:r>
        <w:rPr>
          <w:rFonts w:hint="eastAsia"/>
          <w:lang w:eastAsia="zh-CN"/>
        </w:rPr>
        <w:t>14.2.1</w:t>
      </w:r>
      <w:r>
        <w:t xml:space="preserve">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  <w:bookmarkEnd w:id="5"/>
    </w:p>
    <w:p w14:paraId="63BD6577" w14:textId="77777777" w:rsidR="00B7285D" w:rsidRPr="008E77C3" w:rsidRDefault="00B7285D" w:rsidP="00B7285D">
      <w:r w:rsidRPr="007E5B25">
        <w:rPr>
          <w:color w:val="FF0000"/>
          <w:sz w:val="24"/>
        </w:rPr>
        <w:t>--- unchanged parts are omitted ---</w:t>
      </w:r>
    </w:p>
    <w:p w14:paraId="2AA5EF5D" w14:textId="77777777" w:rsidR="00B7285D" w:rsidRPr="00DD0F3A" w:rsidRDefault="00B7285D" w:rsidP="00B7285D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D0F3A">
        <w:rPr>
          <w:b/>
          <w:i/>
          <w:sz w:val="20"/>
          <w:szCs w:val="20"/>
        </w:rPr>
        <w:t>Proposals:</w:t>
      </w:r>
    </w:p>
    <w:p w14:paraId="3ADC8E9D" w14:textId="379CCF38" w:rsidR="00B7285D" w:rsidRPr="00DD0F3A" w:rsidRDefault="00B7285D" w:rsidP="00B7285D">
      <w:pPr>
        <w:pStyle w:val="BodyText"/>
        <w:numPr>
          <w:ilvl w:val="0"/>
          <w:numId w:val="36"/>
        </w:numPr>
        <w:spacing w:after="240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Adopt the text proposal to </w:t>
      </w:r>
      <w:r w:rsidR="002111E9">
        <w:rPr>
          <w:b/>
          <w:i/>
          <w:sz w:val="20"/>
          <w:szCs w:val="20"/>
        </w:rPr>
        <w:t xml:space="preserve">align </w:t>
      </w:r>
      <w:r>
        <w:rPr>
          <w:b/>
          <w:i/>
          <w:sz w:val="20"/>
          <w:szCs w:val="20"/>
        </w:rPr>
        <w:t>the terminology in 36.212 and 36.213.</w:t>
      </w:r>
    </w:p>
    <w:p w14:paraId="3C4455C8" w14:textId="0EED3EE3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794AA8B0" w:rsidR="00706C19" w:rsidRPr="0084038A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84038A">
        <w:rPr>
          <w:spacing w:val="2"/>
          <w:sz w:val="20"/>
          <w:szCs w:val="20"/>
        </w:rPr>
        <w:t xml:space="preserve">In this contribution we </w:t>
      </w:r>
      <w:r w:rsidR="00954578" w:rsidRPr="0084038A">
        <w:rPr>
          <w:spacing w:val="2"/>
          <w:sz w:val="20"/>
          <w:szCs w:val="20"/>
        </w:rPr>
        <w:t>have proposed the following:</w:t>
      </w:r>
    </w:p>
    <w:p w14:paraId="3786E953" w14:textId="77777777" w:rsidR="004A1E1E" w:rsidRPr="00DD0F3A" w:rsidRDefault="004A1E1E" w:rsidP="004A1E1E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DD0F3A">
        <w:rPr>
          <w:b/>
          <w:i/>
          <w:sz w:val="20"/>
          <w:szCs w:val="20"/>
        </w:rPr>
        <w:t>Proposals:</w:t>
      </w:r>
    </w:p>
    <w:p w14:paraId="2A005839" w14:textId="15C65670" w:rsidR="00420D28" w:rsidRPr="00420D28" w:rsidRDefault="004A1E1E" w:rsidP="004A1E1E">
      <w:pPr>
        <w:pStyle w:val="BodyText"/>
        <w:numPr>
          <w:ilvl w:val="0"/>
          <w:numId w:val="36"/>
        </w:numPr>
        <w:spacing w:after="240"/>
        <w:jc w:val="both"/>
      </w:pPr>
      <w:r w:rsidRPr="004A1E1E">
        <w:rPr>
          <w:b/>
          <w:i/>
          <w:sz w:val="20"/>
          <w:szCs w:val="20"/>
        </w:rPr>
        <w:t xml:space="preserve">Adopt the text proposal to </w:t>
      </w:r>
      <w:r w:rsidR="002111E9" w:rsidRPr="004A1E1E">
        <w:rPr>
          <w:b/>
          <w:i/>
          <w:sz w:val="20"/>
          <w:szCs w:val="20"/>
        </w:rPr>
        <w:t>al</w:t>
      </w:r>
      <w:r w:rsidR="002111E9">
        <w:rPr>
          <w:b/>
          <w:i/>
          <w:sz w:val="20"/>
          <w:szCs w:val="20"/>
        </w:rPr>
        <w:t>ig</w:t>
      </w:r>
      <w:r w:rsidR="002111E9" w:rsidRPr="004A1E1E">
        <w:rPr>
          <w:b/>
          <w:i/>
          <w:sz w:val="20"/>
          <w:szCs w:val="20"/>
        </w:rPr>
        <w:t xml:space="preserve">n </w:t>
      </w:r>
      <w:r w:rsidRPr="004A1E1E">
        <w:rPr>
          <w:b/>
          <w:i/>
          <w:sz w:val="20"/>
          <w:szCs w:val="20"/>
        </w:rPr>
        <w:t>the terminology in 36.212 and 36.213.</w:t>
      </w:r>
      <w:r w:rsidRPr="00420D28">
        <w:t xml:space="preserve"> </w:t>
      </w:r>
    </w:p>
    <w:sectPr w:rsidR="00420D28" w:rsidRPr="00420D28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1A85F" w14:textId="77777777" w:rsidR="00777052" w:rsidRDefault="00777052">
      <w:r>
        <w:separator/>
      </w:r>
    </w:p>
  </w:endnote>
  <w:endnote w:type="continuationSeparator" w:id="0">
    <w:p w14:paraId="7754ECC1" w14:textId="77777777" w:rsidR="00777052" w:rsidRDefault="0077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2759E" w14:textId="77777777" w:rsidR="00777052" w:rsidRDefault="00777052">
      <w:r>
        <w:separator/>
      </w:r>
    </w:p>
  </w:footnote>
  <w:footnote w:type="continuationSeparator" w:id="0">
    <w:p w14:paraId="04FACC3F" w14:textId="77777777" w:rsidR="00777052" w:rsidRDefault="00777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1051DB"/>
    <w:multiLevelType w:val="hybridMultilevel"/>
    <w:tmpl w:val="EE1C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962E8"/>
    <w:multiLevelType w:val="hybridMultilevel"/>
    <w:tmpl w:val="70C23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D4DC0"/>
    <w:multiLevelType w:val="hybridMultilevel"/>
    <w:tmpl w:val="05E2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20D17"/>
    <w:multiLevelType w:val="hybridMultilevel"/>
    <w:tmpl w:val="F05A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5023AF"/>
    <w:multiLevelType w:val="hybridMultilevel"/>
    <w:tmpl w:val="6EBEC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3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1"/>
  </w:num>
  <w:num w:numId="2">
    <w:abstractNumId w:val="31"/>
  </w:num>
  <w:num w:numId="3">
    <w:abstractNumId w:val="27"/>
  </w:num>
  <w:num w:numId="4">
    <w:abstractNumId w:val="14"/>
  </w:num>
  <w:num w:numId="5">
    <w:abstractNumId w:val="19"/>
  </w:num>
  <w:num w:numId="6">
    <w:abstractNumId w:val="32"/>
  </w:num>
  <w:num w:numId="7">
    <w:abstractNumId w:val="2"/>
  </w:num>
  <w:num w:numId="8">
    <w:abstractNumId w:val="24"/>
  </w:num>
  <w:num w:numId="9">
    <w:abstractNumId w:val="13"/>
  </w:num>
  <w:num w:numId="10">
    <w:abstractNumId w:val="20"/>
  </w:num>
  <w:num w:numId="11">
    <w:abstractNumId w:val="33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6"/>
  </w:num>
  <w:num w:numId="17">
    <w:abstractNumId w:val="25"/>
  </w:num>
  <w:num w:numId="18">
    <w:abstractNumId w:val="6"/>
  </w:num>
  <w:num w:numId="19">
    <w:abstractNumId w:val="9"/>
  </w:num>
  <w:num w:numId="20">
    <w:abstractNumId w:val="29"/>
  </w:num>
  <w:num w:numId="21">
    <w:abstractNumId w:val="8"/>
  </w:num>
  <w:num w:numId="22">
    <w:abstractNumId w:val="10"/>
  </w:num>
  <w:num w:numId="23">
    <w:abstractNumId w:val="16"/>
  </w:num>
  <w:num w:numId="24">
    <w:abstractNumId w:val="3"/>
  </w:num>
  <w:num w:numId="25">
    <w:abstractNumId w:val="7"/>
  </w:num>
  <w:num w:numId="26">
    <w:abstractNumId w:val="11"/>
  </w:num>
  <w:num w:numId="27">
    <w:abstractNumId w:val="18"/>
  </w:num>
  <w:num w:numId="28">
    <w:abstractNumId w:val="1"/>
  </w:num>
  <w:num w:numId="29">
    <w:abstractNumId w:val="23"/>
  </w:num>
  <w:num w:numId="30">
    <w:abstractNumId w:val="22"/>
  </w:num>
  <w:num w:numId="31">
    <w:abstractNumId w:val="12"/>
  </w:num>
  <w:num w:numId="32">
    <w:abstractNumId w:val="17"/>
  </w:num>
  <w:num w:numId="33">
    <w:abstractNumId w:val="5"/>
  </w:num>
  <w:num w:numId="34">
    <w:abstractNumId w:val="28"/>
  </w:num>
  <w:num w:numId="35">
    <w:abstractNumId w:val="15"/>
  </w:num>
  <w:num w:numId="3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73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4B1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0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8CC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1A5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2F37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1E9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AC7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39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1DF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5C1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B79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37629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88D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343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1E1E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7F7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6ED4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3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18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52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3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A3E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0F7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38A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0AA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578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B96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CD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3B3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25CE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557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CF9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6CC"/>
    <w:rsid w:val="00B6776A"/>
    <w:rsid w:val="00B67816"/>
    <w:rsid w:val="00B67A04"/>
    <w:rsid w:val="00B67AED"/>
    <w:rsid w:val="00B67B45"/>
    <w:rsid w:val="00B67C90"/>
    <w:rsid w:val="00B70306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85D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B9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2B6D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6DEA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34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2D03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9DC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066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E6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51E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BB4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A63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746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character" w:customStyle="1" w:styleId="B3Char">
    <w:name w:val="B3 Char"/>
    <w:locked/>
    <w:rsid w:val="00693C1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0585-F332-418D-AAD3-82D1191D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2017-03-24T17:14:00Z</dcterms:created>
  <dcterms:modified xsi:type="dcterms:W3CDTF">2017-03-24T17:15:00Z</dcterms:modified>
</cp:coreProperties>
</file>